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left"/>
        <w:rPr>
          <w:rFonts w:ascii="Calibri" w:hAnsi="Calibri" w:cs="Calibri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招聘岗位及要求</w:t>
      </w:r>
    </w:p>
    <w:tbl>
      <w:tblPr>
        <w:tblW w:w="711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837"/>
        <w:gridCol w:w="507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岗位</w:t>
            </w:r>
          </w:p>
        </w:tc>
        <w:tc>
          <w:tcPr>
            <w:tcW w:w="9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人数</w:t>
            </w:r>
          </w:p>
        </w:tc>
        <w:tc>
          <w:tcPr>
            <w:tcW w:w="65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  <w:shd w:val="clear" w:fill="FFFFFF"/>
              </w:rPr>
              <w:t>招聘要求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投融资岗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（1）经济、金融类相关专业，985院校全日制研究生学历；特别优秀的可放宽至985院校本科；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（2）35岁以下，具有实际投融资工作经验、大型国有企业或投资集团工作经验者优先；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（3）中共党员优先。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城乡规划岗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（1）城乡规划类相关专业，985院校全日制研究生学历；特别优秀的可放宽至985院校本科；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（2）35岁以下，具有中医药产业园区城乡规划工作经验者优先；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（3）中共党员优先。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招商运营岗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（1）企业管理、资产管理等相关专业，985院校全日制研究生学历；特别优秀的可放宽至985院校本科;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（2）35岁以下，具有一线招商、运营管理经验，具有营销策划和后期资产运营策划招商运营经验者优先；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（3）中共党员优先。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法务岗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（1）法律相关专业，985院校全日制硕士研究生学历，特别优秀的可放宽至985院校本科；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（2）35岁以下，具有金融机构、投资公司、大型律师事务所等相关行业工作经验者优先；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（3）通过国家司法考试，获得法律职业资格证书者优先；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（4）中共党员优先。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工程造价岗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（1）土木工程类相关专业，985院校全日制研究生学历；特别优秀的可放宽至985院校本科；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（2）35岁以下，3年以上装修、安装预算工作经验，有施工单位或咨询公司造价工作经验优先；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（3）熟练使用广联达、神机妙算等预算软件进行工程造价编制；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（4）有注册造价工程师证优先；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（5）中共党员优先。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招标采购岗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（1）工程管理等相关专业，985院校全日制研究生学历；特别优秀的可放宽至985院校本科；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（2）35岁以下， 5年及以上地产招标、采购、成本合约工作经验；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（3）具有较强的招标采购、合约管理及法律知识，熟悉现行招投标法律法规，具有较强的组织协调、沟通谈判能力；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（4）中共党员优先。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设计管理岗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1）建筑设计类相关专业，985院校全日制研究生学历；特别优秀的可放宽至985院校本科；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（2）35岁以下，4年以上大型地产或建筑企业工作经历，从事过大型项目的工程设计技术管理，熟悉各项工程专业技术规范，熟练使用相关专业软件，够对所建项目提出建设性意见，具备独立工作能力；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（3）中共党员优先。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工程管理岗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1）工程管理类相关专业，985院校全日制研究生学历；特别优秀的可放宽至985院校本科；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（2）35岁以下，4年以上大型地产或建筑企业工作经历，熟悉施工项目管理全过程运作流程、施工规范及相关政策、法规。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（3）中共党员优先。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综合文秘岗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（1）中国语言文学类、新闻传播学类、公共管理类、哲学类等专业，985院校全日制硕士研究生学历，特别优秀的可放宽至985院校本科学历；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（2）35岁以下，具有政府或者国有企业相关工作经历及较强沟通、管理、协调能力和文字功底；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（3）中共党员优先；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（4）长期加班，适合男性。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会计岗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（1）经济、金融类相关专业，985院校全日制研究生学历；特别优秀的可放宽至985院校本科；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（2）35岁以下，有实际财务核算工作经验、上市公司工作和IPO工作经验、大型国有企业或大型集团企业工作经验者优先；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（3）中共党员优先。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14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档案管理岗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（1）档案管理类相关专业，985院校全日制研究生学历；特别优秀的可放宽至985院校本科；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（2）35岁以下，具有大型国有企业档案管理经验者优先；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（3）中共党员优先。</w:t>
            </w:r>
          </w:p>
        </w:tc>
      </w:tr>
    </w:tbl>
    <w:p>
      <w:pPr>
        <w:ind w:firstLine="560"/>
        <w:rPr>
          <w:rFonts w:hint="eastAsia" w:ascii="宋体" w:hAnsi="宋体" w:cs="仿宋"/>
          <w:sz w:val="28"/>
          <w:szCs w:val="28"/>
        </w:rPr>
      </w:pPr>
      <w:bookmarkStart w:id="0" w:name="_GoBack"/>
      <w:bookmarkEnd w:id="0"/>
    </w:p>
    <w:p>
      <w:pPr>
        <w:ind w:firstLine="420"/>
      </w:pPr>
    </w:p>
    <w:sectPr>
      <w:pgSz w:w="11906" w:h="16838"/>
      <w:pgMar w:top="1077" w:right="1416" w:bottom="107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C7F48"/>
    <w:rsid w:val="00346288"/>
    <w:rsid w:val="004B6E61"/>
    <w:rsid w:val="00992DA8"/>
    <w:rsid w:val="00BB33A2"/>
    <w:rsid w:val="00CC7F48"/>
    <w:rsid w:val="00CF171E"/>
    <w:rsid w:val="56F7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微软原版</Company>
  <Pages>1</Pages>
  <Words>471</Words>
  <Characters>491</Characters>
  <Lines>32</Lines>
  <Paragraphs>17</Paragraphs>
  <TotalTime>1</TotalTime>
  <ScaleCrop>false</ScaleCrop>
  <LinksUpToDate>false</LinksUpToDate>
  <CharactersWithSpaces>945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2019-11-25T03:55:00Z</dcterms:created>
  <dc:creator>Win7旗舰正式版</dc:creator>
  <cp:lastModifiedBy>Administrator</cp:lastModifiedBy>
  <dcterms:modified xsi:type="dcterms:W3CDTF">2019-11-27T11:06:19Z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