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left="668" w:leftChars="304" w:hanging="30" w:hangingChars="7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赣州市石城县2020年事业单位公开招聘工作人员职位信息表</w:t>
      </w:r>
    </w:p>
    <w:tbl>
      <w:tblPr>
        <w:tblStyle w:val="4"/>
        <w:tblpPr w:leftFromText="180" w:rightFromText="180" w:vertAnchor="text" w:horzAnchor="page" w:tblpXSpec="center" w:tblpY="568"/>
        <w:tblOverlap w:val="never"/>
        <w:tblW w:w="148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945"/>
        <w:gridCol w:w="1514"/>
        <w:gridCol w:w="1725"/>
        <w:gridCol w:w="900"/>
        <w:gridCol w:w="825"/>
        <w:gridCol w:w="3029"/>
        <w:gridCol w:w="1395"/>
        <w:gridCol w:w="1334"/>
        <w:gridCol w:w="1454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招聘计划人数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资格条件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学历（学位）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年龄（周岁）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中共石城县委党校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中共石城县委党校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哲学（0101）、政治学（0302）、马克思主义理论（0305）、学科教育（思政）（045102）、汉语言文学（0501）、法学（03）、经济学（02）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赣江源镇人民政府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赣江源镇综合行政执法大队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限从江西省应征入伍的石城籍退役大学毕业生士兵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龙岗乡人民政府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龙岗乡综合行政执法大队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限从江西省应征入伍的石城籍退役大学毕业生士兵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木兰乡人民政府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木兰乡综合行政执法大队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限从江西省应征入伍的石城籍退役大学毕业生士兵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县城管局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县城管大队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限从江西省应征入伍的石城籍退役大学毕业生士兵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大由乡人民政府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大由乡综合行政执法大队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中国语言文学类（0501）、新闻传播学类（0503）、马克思主义理论类（0305）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丰山乡人民政府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丰山乡综合行政执法大队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珠坑乡人民政府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珠坑乡综合行政执法大队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2020009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木兰乡人民政府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木兰乡综合便民服务中心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小松镇人民政府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小松镇综合便民服务中心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赣江源镇人民政府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赣江源镇综合便民服务中心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计算机类（0809）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2020012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石城县人社局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公共就业人才服务局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2020013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社会保险事业管理局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汉语言文学（050101）、会计学（120203K）、财务管理（120204）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中共石城县委编办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事业单位登记管理中心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中国语言文学类（0501）、新闻传播学类（0503）、法学类（0301）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石城县农业农村局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农机化技术学校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农业工程类（0823）、农业经济管理类（1203）、汉语言文学（050101）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2020016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石城县民政局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殡葬管理所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2020017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婚姻登记处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法学（030101K）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石城县农业农村局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农经站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会计学（120203K）、财务管理（120204）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2020019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石城县城管局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环境科学与工程类（0825）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2020020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经济学（02）、财务管理（120204)、审计学（120207）、会计学（120203K）、金融类（0203）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石城县林业局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东华山公益型林场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石城县发改委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价格认证中心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经济学(020101)、财政学(020201K)、金融学(020301K)、汉语言文学(050101)、新闻学(050301)、公共事业管理（120401）、行政管理（120401）、国民经济管理（020103T）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本岗位需经常下乡调研、检查，较适合男性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石城县慈善会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慈善会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中国语言文学类（0501）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本岗位需经常下乡、出差，较适合男性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2020024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石城县商务局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招商服务中心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法学类(0301)、管理科学与工程类(1201)、经济与贸易类(0204)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2020025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屏山镇人民政府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屏山镇综合便民服务中心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农业类（5101）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龙岗乡人民政府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龙岗乡综合便民服务中心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财务管理（630301）、会计（630302）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限应届高校毕业生（含择业期内未落实工作单位的高校毕业生）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石城县民政局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居民经济核对中心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财务管理（630301）、会计（630302）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石城县工业园区管理委员会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石城县工业园区管理委员会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测绘地理信息类（5203）、建筑设计类（5401）、城乡规划与管理类（5402）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石城县农业农村局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农产品检测中心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食品质量与安全（590103）、食品检测技术（590105）、食品生物技术（570101)、生物产品检验检疫（570105）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石城县农业农村局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土壤肥料站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现代农业技术（510104）、生态农业技术（510106）、农业生物技术（570104）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石城县工信局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中小企业管理局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土建施工类（5403）、建筑工程管理类（5405）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本岗位需经常下企业、出差，较适合男性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2020033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石城县卫健委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妇保院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会计（630302）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限石城县户籍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2020034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赣江源镇中心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会计（630302）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限石城县户籍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2020035</w:t>
            </w: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大由乡卫生院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会计（630302）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限石城县户籍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石城县林业局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罗家公益型林场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林业类（5102)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2020037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石城县水利局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水利水电工管站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水利工程与管理类(550201-04)、给排水工程技术（560603）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2020038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水利技术指导站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水利工程与管理类(550201-04)、给排水工程技术（560603）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2020039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石城县文广新旅局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博物馆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土建施工类（5403）、建筑工程管理类（5405）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本岗位需经常下乡，较适合男性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2020040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灯彩保护发展中心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文化艺术类（14）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本岗位单位男演员严重缺少，受演员男女配比需要，较适合男性，限石城县户籍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2020041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石城县广电新闻中心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石城县广电新闻中心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广播电视编导（130305）、影视摄影与制作（130311T）、网络与新媒体（050306T）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因本岗位劳动强度大，经常加班，较适合男性，限石城县户籍，身高165</w:t>
            </w:r>
            <w:r>
              <w:rPr>
                <w:rStyle w:val="6"/>
                <w:rFonts w:hint="default"/>
                <w:color w:val="auto"/>
              </w:rPr>
              <w:t>㎝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2020042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教育学（040101）、播音与主持艺术（130309）、汉语言文学（050101）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本岗位需经常下乡，较适合男性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95B11"/>
    <w:rsid w:val="00AC4026"/>
    <w:rsid w:val="00E94341"/>
    <w:rsid w:val="09AA5061"/>
    <w:rsid w:val="43795B11"/>
    <w:rsid w:val="4AAB43FA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603</Words>
  <Characters>3443</Characters>
  <Lines>28</Lines>
  <Paragraphs>8</Paragraphs>
  <TotalTime>5</TotalTime>
  <ScaleCrop>false</ScaleCrop>
  <LinksUpToDate>false</LinksUpToDate>
  <CharactersWithSpaces>4038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2020-06-08T09:08:00Z</dcterms:created>
  <dc:creator>只为you守候</dc:creator>
  <cp:lastModifiedBy>ぺ灬cc果冻ル</cp:lastModifiedBy>
  <dcterms:modified xsi:type="dcterms:W3CDTF">2020-06-09T01:58:12Z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