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7"/>
          <w:szCs w:val="27"/>
          <w:shd w:val="clear" w:fill="FFFFFF"/>
        </w:rPr>
        <w:t>赣州市妇幼保健院招聘笔试成绩及入闱面试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i w:val="0"/>
          <w:caps w:val="0"/>
          <w:color w:val="FF0000"/>
          <w:spacing w:val="0"/>
          <w:sz w:val="27"/>
          <w:szCs w:val="27"/>
          <w:shd w:val="clear" w:fill="FFFFFF"/>
        </w:rPr>
        <w:t>人员名单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86250" cy="5943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76725" cy="63627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86250" cy="40100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7E99"/>
    <w:rsid w:val="4E317E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2018-07-30T02:57:00Z</dcterms:created>
  <dc:creator>zrt</dc:creator>
  <cp:lastModifiedBy>zrt</cp:lastModifiedBy>
  <dcterms:modified xsi:type="dcterms:W3CDTF">2018-07-30T02:58:57Z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