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5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color w:val="333333"/>
          <w:sz w:val="17"/>
          <w:szCs w:val="17"/>
        </w:rPr>
      </w:pPr>
      <w:r>
        <w:rPr>
          <w:rFonts w:ascii="仿宋_GB2312" w:hAnsi="微软雅黑" w:eastAsia="仿宋_GB2312" w:cs="仿宋_GB2312"/>
          <w:color w:val="333333"/>
          <w:sz w:val="26"/>
          <w:szCs w:val="26"/>
          <w:bdr w:val="none" w:color="auto" w:sz="0" w:space="0"/>
        </w:rPr>
        <w:t>2020年广昌县农技推广服务特聘计</w:t>
      </w:r>
      <w:bookmarkStart w:id="0" w:name="_GoBack"/>
      <w:bookmarkEnd w:id="0"/>
      <w:r>
        <w:rPr>
          <w:rFonts w:ascii="仿宋_GB2312" w:hAnsi="微软雅黑" w:eastAsia="仿宋_GB2312" w:cs="仿宋_GB2312"/>
          <w:color w:val="333333"/>
          <w:sz w:val="26"/>
          <w:szCs w:val="26"/>
          <w:bdr w:val="none" w:color="auto" w:sz="0" w:space="0"/>
        </w:rPr>
        <w:t>划报名表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5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333333"/>
          <w:sz w:val="17"/>
          <w:szCs w:val="17"/>
        </w:rPr>
      </w:pPr>
      <w:r>
        <w:rPr>
          <w:rFonts w:hint="default" w:ascii="仿宋_GB2312" w:hAnsi="微软雅黑" w:eastAsia="仿宋_GB2312" w:cs="仿宋_GB2312"/>
          <w:color w:val="333333"/>
          <w:sz w:val="26"/>
          <w:szCs w:val="26"/>
          <w:bdr w:val="none" w:color="auto" w:sz="0" w:space="0"/>
        </w:rPr>
        <w:t> </w:t>
      </w:r>
      <w:r>
        <w:rPr>
          <w:rFonts w:hint="default" w:ascii="仿宋_GB2312" w:hAnsi="微软雅黑" w:eastAsia="仿宋_GB2312" w:cs="仿宋_GB2312"/>
          <w:color w:val="333333"/>
          <w:sz w:val="26"/>
          <w:szCs w:val="26"/>
          <w:bdr w:val="none" w:color="auto" w:sz="0" w:space="0"/>
        </w:rPr>
        <w:drawing>
          <wp:inline distT="0" distB="0" distL="114300" distR="114300">
            <wp:extent cx="4762500" cy="6600825"/>
            <wp:effectExtent l="0" t="0" r="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5" w:afterAutospacing="0" w:line="42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F1ED9"/>
    <w:rsid w:val="105B0598"/>
    <w:rsid w:val="4F0F1E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2020-09-21T05:57:00Z</dcterms:created>
  <dc:creator>ASUS</dc:creator>
  <cp:lastModifiedBy>ASUS</cp:lastModifiedBy>
  <dcterms:modified xsi:type="dcterms:W3CDTF">2020-09-21T05:57:18Z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