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樟树市2019年市直事业单位引进人才岗位需求表</w:t>
      </w:r>
    </w:p>
    <w:tbl>
      <w:tblPr>
        <w:tblStyle w:val="5"/>
        <w:tblW w:w="10448" w:type="dxa"/>
        <w:tblInd w:w="-2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1413"/>
        <w:gridCol w:w="540"/>
        <w:gridCol w:w="1887"/>
        <w:gridCol w:w="1618"/>
        <w:gridCol w:w="1967"/>
        <w:gridCol w:w="9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Header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学历、职称要求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樟树工业园区管委会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语言学及应用语言学、汉语言文字学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樟树市城北经济经开发区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樟树市福城医药园管理办公室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樟树市水利局水利技术推广服务中心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樟树市水利局水土保持监督管理站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内一科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内二科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</w:tbl>
    <w:p/>
    <w:p/>
    <w:p/>
    <w:p/>
    <w:tbl>
      <w:tblPr>
        <w:tblStyle w:val="5"/>
        <w:tblW w:w="10448" w:type="dxa"/>
        <w:tblInd w:w="-2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1413"/>
        <w:gridCol w:w="540"/>
        <w:gridCol w:w="1887"/>
        <w:gridCol w:w="1618"/>
        <w:gridCol w:w="1967"/>
        <w:gridCol w:w="9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Header/>
        </w:trPr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学历、职称要求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樟树市中医医院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呼吸科医生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樟树市行政投诉中心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信息化管理岗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樟树市交通运输局交通工程质量监督站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桥梁与隧道工程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樟树市公证处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宪法学与行政法学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通过国家统一法律职业资格考试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樟树市融媒体中心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广播电视艺术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樟树市赣江大桥管理处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桥梁管养岗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桥梁与隧道工程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樟树市城管局环境卫生管理处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渗滤液处理技术岗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樟树市城管局城市网络协同监管指挥中心（市垃圾分类管理中心）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智慧城管岗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樟树市劳动监察局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樟树市劳动人事争议仲裁院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需长期从事户外作业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樟树市吴城文化博物馆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科员岗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考古学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樟树市应急管理局减灾备灾中心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危化安全监管岗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地质灾害应急救援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footerReference r:id="rId3" w:type="default"/>
      <w:pgSz w:w="11906" w:h="16838"/>
      <w:pgMar w:top="890" w:right="890" w:bottom="890" w:left="890" w:header="851" w:footer="39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79AD"/>
    <w:rsid w:val="000C70EF"/>
    <w:rsid w:val="07765BDB"/>
    <w:rsid w:val="12805B8F"/>
    <w:rsid w:val="16E81DDA"/>
    <w:rsid w:val="27121ABF"/>
    <w:rsid w:val="2FFF2065"/>
    <w:rsid w:val="31291C2A"/>
    <w:rsid w:val="378349A4"/>
    <w:rsid w:val="37A51B33"/>
    <w:rsid w:val="38EE09DC"/>
    <w:rsid w:val="3CCC7796"/>
    <w:rsid w:val="4DFB581E"/>
    <w:rsid w:val="517E56D9"/>
    <w:rsid w:val="57E063FF"/>
    <w:rsid w:val="59FD79AD"/>
    <w:rsid w:val="5F817F89"/>
    <w:rsid w:val="6BEF0638"/>
    <w:rsid w:val="6DCC7582"/>
    <w:rsid w:val="70052B8B"/>
    <w:rsid w:val="721F48A6"/>
    <w:rsid w:val="75B44759"/>
    <w:rsid w:val="79005494"/>
    <w:rsid w:val="7B6D4F9F"/>
    <w:rsid w:val="7F4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2019-07-29T09:04:00Z</dcterms:created>
  <dc:creator>一维</dc:creator>
  <cp:lastModifiedBy>胡文龙</cp:lastModifiedBy>
  <cp:lastPrinted>2019-08-08T01:17:35Z</cp:lastPrinted>
  <dcterms:modified xsi:type="dcterms:W3CDTF">2019-08-08T01:22:29Z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