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4"/>
        <w:gridCol w:w="5117"/>
        <w:gridCol w:w="904"/>
        <w:gridCol w:w="891"/>
      </w:tblGrid>
      <w:tr w:rsidR="00D6673E" w:rsidRPr="00D6673E" w:rsidTr="00D6673E">
        <w:trPr>
          <w:jc w:val="center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73E" w:rsidRPr="00D6673E" w:rsidRDefault="00D6673E" w:rsidP="00D667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6673E">
              <w:rPr>
                <w:rFonts w:ascii="宋体" w:eastAsia="宋体" w:hAnsi="宋体" w:cs="宋体"/>
                <w:sz w:val="24"/>
                <w:szCs w:val="24"/>
              </w:rPr>
              <w:t>职位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73E" w:rsidRPr="00D6673E" w:rsidRDefault="00D6673E" w:rsidP="00D667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6673E">
              <w:rPr>
                <w:rFonts w:ascii="宋体" w:eastAsia="宋体" w:hAnsi="宋体" w:cs="宋体"/>
                <w:sz w:val="24"/>
                <w:szCs w:val="24"/>
              </w:rPr>
              <w:t>职称及资历要求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73E" w:rsidRPr="00D6673E" w:rsidRDefault="00D6673E" w:rsidP="00D667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6673E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73E" w:rsidRPr="00D6673E" w:rsidRDefault="00D6673E" w:rsidP="00D667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6673E">
              <w:rPr>
                <w:rFonts w:ascii="宋体" w:eastAsia="宋体" w:hAnsi="宋体" w:cs="宋体"/>
                <w:sz w:val="24"/>
                <w:szCs w:val="24"/>
              </w:rPr>
              <w:t>备注</w:t>
            </w:r>
          </w:p>
        </w:tc>
      </w:tr>
      <w:tr w:rsidR="00D6673E" w:rsidRPr="00D6673E" w:rsidTr="00D6673E">
        <w:trPr>
          <w:jc w:val="center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73E" w:rsidRPr="00D6673E" w:rsidRDefault="00D6673E" w:rsidP="00D667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6673E">
              <w:rPr>
                <w:rFonts w:ascii="宋体" w:eastAsia="宋体" w:hAnsi="宋体" w:cs="宋体"/>
                <w:sz w:val="24"/>
                <w:szCs w:val="24"/>
              </w:rPr>
              <w:t>财务审计人员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73E" w:rsidRPr="00D6673E" w:rsidRDefault="00D6673E" w:rsidP="00D667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6673E">
              <w:rPr>
                <w:rFonts w:ascii="宋体" w:eastAsia="宋体" w:hAnsi="宋体" w:cs="宋体"/>
                <w:sz w:val="24"/>
                <w:szCs w:val="24"/>
              </w:rPr>
              <w:t>1.具有会计或审计中级（含）以上专业技术职称或已获得注册会计师资格证书；2.具有企事业单位从事财务、会计或内部审计工作经历3年（含）以上工作经历；3.学历不限，年龄在45周岁以内。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73E" w:rsidRPr="00D6673E" w:rsidRDefault="00D6673E" w:rsidP="00D667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6673E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73E" w:rsidRPr="00D6673E" w:rsidRDefault="00D6673E" w:rsidP="00D6673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6673E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6673E" w:rsidRPr="00D6673E" w:rsidTr="00D6673E">
        <w:trPr>
          <w:jc w:val="center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73E" w:rsidRPr="00D6673E" w:rsidRDefault="00D6673E" w:rsidP="00D667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6673E">
              <w:rPr>
                <w:rFonts w:ascii="宋体" w:eastAsia="宋体" w:hAnsi="宋体" w:cs="宋体"/>
                <w:sz w:val="24"/>
                <w:szCs w:val="24"/>
              </w:rPr>
              <w:t>工程审计人员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73E" w:rsidRPr="00D6673E" w:rsidRDefault="00D6673E" w:rsidP="00D667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6673E">
              <w:rPr>
                <w:rFonts w:ascii="宋体" w:eastAsia="宋体" w:hAnsi="宋体" w:cs="宋体"/>
                <w:sz w:val="24"/>
                <w:szCs w:val="24"/>
              </w:rPr>
              <w:t>1.具有大专（含）及以上学历；2.具有工程师（含）以上职称或造价师或建造师的执业资格证；3.具有3年（含）以上工程造价工作经历；4.年龄在40周岁以下。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73E" w:rsidRPr="00D6673E" w:rsidRDefault="00D6673E" w:rsidP="00D667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6673E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73E" w:rsidRPr="00D6673E" w:rsidRDefault="00D6673E" w:rsidP="00D6673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6673E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6673E" w:rsidRPr="00D6673E" w:rsidTr="00D6673E">
        <w:trPr>
          <w:jc w:val="center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73E" w:rsidRPr="00D6673E" w:rsidRDefault="00D6673E" w:rsidP="00D667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6673E">
              <w:rPr>
                <w:rFonts w:ascii="宋体" w:eastAsia="宋体" w:hAnsi="宋体" w:cs="宋体"/>
                <w:sz w:val="24"/>
                <w:szCs w:val="24"/>
              </w:rPr>
              <w:t>计算机审计人员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73E" w:rsidRPr="00D6673E" w:rsidRDefault="00D6673E" w:rsidP="00D667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6673E">
              <w:rPr>
                <w:rFonts w:ascii="宋体" w:eastAsia="宋体" w:hAnsi="宋体" w:cs="宋体"/>
                <w:sz w:val="24"/>
                <w:szCs w:val="24"/>
              </w:rPr>
              <w:t>1.具有全日制大学本科（含）及以上学历，计算机及其相关专业毕业；2.能熟练运用Oracle、SQLServer、MySQL等数据库的对象(表、视图、索引、存储过程、函数等)的特性,精通SQL编写，有使用数据库事务处理、动态SQL、游标、异常处理等的相关经验；3.具备软件研发和编程实战经验者优先；4.年龄在35周岁以下。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73E" w:rsidRPr="00D6673E" w:rsidRDefault="00D6673E" w:rsidP="00D667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6673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73E" w:rsidRPr="00D6673E" w:rsidRDefault="00D6673E" w:rsidP="00D6673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6673E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6673E"/>
    <w:rsid w:val="00323B43"/>
    <w:rsid w:val="0038791C"/>
    <w:rsid w:val="003D37D8"/>
    <w:rsid w:val="004358AB"/>
    <w:rsid w:val="0064020C"/>
    <w:rsid w:val="008811B0"/>
    <w:rsid w:val="008B7726"/>
    <w:rsid w:val="00CF7209"/>
    <w:rsid w:val="00D6673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D6673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2020-08-27T01:34:00Z</dcterms:created>
  <dcterms:modified xsi:type="dcterms:W3CDTF">2020-08-27T01:36:00Z</dcterms:modified>
</cp:coreProperties>
</file>