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ascii="宋体" w:hAnsi="宋体" w:eastAsia="宋体" w:cs="宋体"/>
          <w:b w:val="0"/>
          <w:i w:val="0"/>
          <w:caps w:val="0"/>
          <w:color w:val="000000"/>
          <w:spacing w:val="13"/>
          <w:sz w:val="20"/>
          <w:szCs w:val="20"/>
        </w:rPr>
      </w:pPr>
    </w:p>
    <w:tbl>
      <w:tblPr>
        <w:tblW w:w="9130" w:type="dxa"/>
        <w:jc w:val="center"/>
        <w:tblInd w:w="-30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16"/>
        <w:gridCol w:w="1276"/>
        <w:gridCol w:w="872"/>
        <w:gridCol w:w="1963"/>
        <w:gridCol w:w="1843"/>
        <w:gridCol w:w="23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30" w:type="dxa"/>
            <w:gridSpan w:val="6"/>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0" w:after="0" w:afterAutospacing="0"/>
              <w:ind w:left="0" w:right="0" w:firstLine="472"/>
              <w:jc w:val="center"/>
            </w:pPr>
            <w:bookmarkStart w:id="1" w:name="_GoBack"/>
            <w:r>
              <w:rPr>
                <w:rStyle w:val="3"/>
                <w:rFonts w:hint="eastAsia" w:ascii="仿宋" w:hAnsi="仿宋" w:eastAsia="仿宋" w:cs="仿宋"/>
                <w:color w:val="000000"/>
                <w:kern w:val="0"/>
                <w:sz w:val="32"/>
                <w:szCs w:val="32"/>
                <w:lang w:val="en-US" w:eastAsia="zh-CN" w:bidi="ar"/>
              </w:rPr>
              <w:t>2018年第二季度</w:t>
            </w:r>
            <w:r>
              <w:rPr>
                <w:rStyle w:val="3"/>
                <w:rFonts w:ascii="仿宋" w:hAnsi="仿宋" w:eastAsia="仿宋" w:cs="仿宋"/>
                <w:color w:val="000000"/>
                <w:kern w:val="0"/>
                <w:sz w:val="32"/>
                <w:szCs w:val="32"/>
                <w:lang w:val="en-US" w:eastAsia="zh-CN" w:bidi="ar"/>
              </w:rPr>
              <w:t>赣州市肿瘤医院</w:t>
            </w:r>
            <w:r>
              <w:rPr>
                <w:rStyle w:val="3"/>
                <w:rFonts w:hint="eastAsia" w:ascii="仿宋" w:hAnsi="仿宋" w:eastAsia="仿宋" w:cs="仿宋"/>
                <w:color w:val="000000"/>
                <w:kern w:val="0"/>
                <w:sz w:val="32"/>
                <w:szCs w:val="32"/>
                <w:lang w:val="en-US" w:eastAsia="zh-CN" w:bidi="ar"/>
              </w:rPr>
              <w:t>公开招聘岗位、计划及要求一览表</w:t>
            </w:r>
            <w:bookmarkEnd w:id="1"/>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8"/>
                <w:szCs w:val="28"/>
                <w:lang w:val="en-US" w:eastAsia="zh-CN" w:bidi="ar"/>
              </w:rPr>
              <w:t>序号</w:t>
            </w:r>
          </w:p>
        </w:tc>
        <w:tc>
          <w:tcPr>
            <w:tcW w:w="12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8"/>
                <w:szCs w:val="28"/>
                <w:lang w:val="en-US" w:eastAsia="zh-CN" w:bidi="ar"/>
              </w:rPr>
              <w:t>岗位</w:t>
            </w:r>
          </w:p>
        </w:tc>
        <w:tc>
          <w:tcPr>
            <w:tcW w:w="8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8"/>
                <w:szCs w:val="28"/>
                <w:lang w:val="en-US" w:eastAsia="zh-CN" w:bidi="ar"/>
              </w:rPr>
              <w:t>招聘人数</w:t>
            </w:r>
          </w:p>
        </w:tc>
        <w:tc>
          <w:tcPr>
            <w:tcW w:w="19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8"/>
                <w:szCs w:val="28"/>
                <w:lang w:val="en-US" w:eastAsia="zh-CN" w:bidi="ar"/>
              </w:rPr>
              <w:t>学历</w:t>
            </w:r>
          </w:p>
        </w:tc>
        <w:tc>
          <w:tcPr>
            <w:tcW w:w="184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8"/>
                <w:szCs w:val="28"/>
                <w:lang w:val="en-US" w:eastAsia="zh-CN" w:bidi="ar"/>
              </w:rPr>
              <w:t>专业</w:t>
            </w:r>
          </w:p>
        </w:tc>
        <w:tc>
          <w:tcPr>
            <w:tcW w:w="23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32"/>
                <w:szCs w:val="32"/>
                <w:lang w:val="en-US" w:eastAsia="zh-CN" w:bidi="ar"/>
              </w:rPr>
              <w:t>其它要求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87"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4"/>
                <w:szCs w:val="24"/>
                <w:lang w:val="en-US" w:eastAsia="zh-CN" w:bidi="ar"/>
              </w:rPr>
              <w:t>1</w:t>
            </w:r>
          </w:p>
        </w:tc>
        <w:tc>
          <w:tcPr>
            <w:tcW w:w="12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影像科医生</w:t>
            </w:r>
          </w:p>
        </w:tc>
        <w:tc>
          <w:tcPr>
            <w:tcW w:w="8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4"/>
                <w:szCs w:val="24"/>
                <w:lang w:val="en-US" w:eastAsia="zh-CN" w:bidi="ar"/>
              </w:rPr>
              <w:t>1</w:t>
            </w:r>
          </w:p>
        </w:tc>
        <w:tc>
          <w:tcPr>
            <w:tcW w:w="19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全日制本科及以上</w:t>
            </w:r>
          </w:p>
        </w:tc>
        <w:tc>
          <w:tcPr>
            <w:tcW w:w="184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影像诊断或临床医学</w:t>
            </w:r>
          </w:p>
        </w:tc>
        <w:tc>
          <w:tcPr>
            <w:tcW w:w="23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35周岁以下，2015年以前毕业的需已取得相关岗位执业医师资格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86"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4"/>
                <w:szCs w:val="24"/>
                <w:lang w:val="en-US" w:eastAsia="zh-CN" w:bidi="ar"/>
              </w:rPr>
              <w:t>2</w:t>
            </w:r>
          </w:p>
        </w:tc>
        <w:tc>
          <w:tcPr>
            <w:tcW w:w="12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放疗技术科技师</w:t>
            </w:r>
          </w:p>
        </w:tc>
        <w:tc>
          <w:tcPr>
            <w:tcW w:w="8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4"/>
                <w:szCs w:val="24"/>
                <w:lang w:val="en-US" w:eastAsia="zh-CN" w:bidi="ar"/>
              </w:rPr>
              <w:t>1</w:t>
            </w:r>
          </w:p>
        </w:tc>
        <w:tc>
          <w:tcPr>
            <w:tcW w:w="19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全日制大专及以上</w:t>
            </w:r>
          </w:p>
        </w:tc>
        <w:tc>
          <w:tcPr>
            <w:tcW w:w="184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影像诊断技术</w:t>
            </w:r>
          </w:p>
        </w:tc>
        <w:tc>
          <w:tcPr>
            <w:tcW w:w="23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30周岁以下，此岗位更适合男性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87"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4"/>
                <w:szCs w:val="24"/>
                <w:lang w:val="en-US" w:eastAsia="zh-CN" w:bidi="ar"/>
              </w:rPr>
              <w:t>3</w:t>
            </w:r>
          </w:p>
        </w:tc>
        <w:tc>
          <w:tcPr>
            <w:tcW w:w="12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急诊科医生</w:t>
            </w:r>
          </w:p>
        </w:tc>
        <w:tc>
          <w:tcPr>
            <w:tcW w:w="8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4"/>
                <w:szCs w:val="24"/>
                <w:lang w:val="en-US" w:eastAsia="zh-CN" w:bidi="ar"/>
              </w:rPr>
              <w:t>1</w:t>
            </w:r>
          </w:p>
        </w:tc>
        <w:tc>
          <w:tcPr>
            <w:tcW w:w="19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本科及以上</w:t>
            </w:r>
          </w:p>
        </w:tc>
        <w:tc>
          <w:tcPr>
            <w:tcW w:w="184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临床医学</w:t>
            </w:r>
          </w:p>
        </w:tc>
        <w:tc>
          <w:tcPr>
            <w:tcW w:w="23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30周岁以下，2015年以前毕业的需已取得相关专业执业医师资格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87"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4"/>
                <w:szCs w:val="24"/>
                <w:lang w:val="en-US" w:eastAsia="zh-CN" w:bidi="ar"/>
              </w:rPr>
              <w:t>4</w:t>
            </w:r>
          </w:p>
        </w:tc>
        <w:tc>
          <w:tcPr>
            <w:tcW w:w="12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护士</w:t>
            </w:r>
          </w:p>
        </w:tc>
        <w:tc>
          <w:tcPr>
            <w:tcW w:w="8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color w:val="000000"/>
                <w:kern w:val="0"/>
                <w:sz w:val="24"/>
                <w:szCs w:val="24"/>
                <w:lang w:val="en-US" w:eastAsia="zh-CN" w:bidi="ar"/>
              </w:rPr>
              <w:t>10</w:t>
            </w:r>
          </w:p>
        </w:tc>
        <w:tc>
          <w:tcPr>
            <w:tcW w:w="19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大专及以上</w:t>
            </w:r>
          </w:p>
        </w:tc>
        <w:tc>
          <w:tcPr>
            <w:tcW w:w="184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护理或助产</w:t>
            </w:r>
          </w:p>
        </w:tc>
        <w:tc>
          <w:tcPr>
            <w:tcW w:w="23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4"/>
                <w:szCs w:val="24"/>
                <w:lang w:val="en-US" w:eastAsia="zh-CN" w:bidi="ar"/>
              </w:rPr>
              <w:t>已取得护士执业证，26周岁以下，已生育者放宽到30周岁以下。身高：女性需1.56米以上，男性需1.65米以上。</w:t>
            </w:r>
          </w:p>
        </w:tc>
      </w:tr>
    </w:tbl>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13"/>
          <w:sz w:val="20"/>
          <w:szCs w:val="20"/>
        </w:rPr>
      </w:pPr>
      <w:r>
        <w:rPr>
          <w:rFonts w:ascii="Calibri" w:hAnsi="Calibri" w:eastAsia="宋体" w:cs="Calibri"/>
          <w:b w:val="0"/>
          <w:i w:val="0"/>
          <w:caps w:val="0"/>
          <w:color w:val="000000"/>
          <w:spacing w:val="13"/>
          <w:kern w:val="0"/>
          <w:sz w:val="20"/>
          <w:szCs w:val="20"/>
          <w:lang w:val="en-US" w:eastAsia="zh-CN" w:bidi="ar"/>
        </w:rPr>
        <w:t> </w:t>
      </w:r>
    </w:p>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13"/>
          <w:sz w:val="20"/>
          <w:szCs w:val="20"/>
        </w:rPr>
      </w:pPr>
      <w:r>
        <w:rPr>
          <w:rFonts w:hint="eastAsia" w:ascii="仿宋" w:hAnsi="仿宋" w:eastAsia="仿宋" w:cs="仿宋"/>
          <w:b w:val="0"/>
          <w:i w:val="0"/>
          <w:caps w:val="0"/>
          <w:color w:val="000000"/>
          <w:spacing w:val="13"/>
          <w:kern w:val="0"/>
          <w:sz w:val="32"/>
          <w:szCs w:val="32"/>
          <w:lang w:val="en-US" w:eastAsia="zh-CN" w:bidi="ar"/>
        </w:rPr>
        <w:t>备注：1、影像科医师、急诊科医师、全日制本科的放疗技术科技师及全日制本科的护士享受医院人事代理待遇，其余岗位人员享受医院聘用</w:t>
      </w:r>
      <w:bookmarkStart w:id="0" w:name="_GoBack"/>
      <w:bookmarkEnd w:id="0"/>
      <w:r>
        <w:rPr>
          <w:rFonts w:hint="eastAsia" w:ascii="仿宋" w:hAnsi="仿宋" w:eastAsia="仿宋" w:cs="仿宋"/>
          <w:b w:val="0"/>
          <w:i w:val="0"/>
          <w:caps w:val="0"/>
          <w:color w:val="000000"/>
          <w:spacing w:val="13"/>
          <w:kern w:val="0"/>
          <w:sz w:val="32"/>
          <w:szCs w:val="32"/>
          <w:lang w:val="en-US" w:eastAsia="zh-CN" w:bidi="ar"/>
        </w:rPr>
        <w:t>职工待遇。所有人员均享受“五险一金”待遇。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D52C1"/>
    <w:rsid w:val="0DFD52C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2018-06-01T08:19:00Z</dcterms:created>
  <dc:creator>ASUS</dc:creator>
  <cp:lastModifiedBy>ASUS</cp:lastModifiedBy>
  <dcterms:modified xsi:type="dcterms:W3CDTF">2018-06-01T08:19:34Z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