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吉安市录用事业单位工作人员考生体检须知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为了准确地反映您身体的真实状况，请注意以下事项：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一、必须到指定医院进行体检，其它医疗单位的检查结果一律无效。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二、严禁弄虚作假、冒名顶替；如隐瞒病史影响体检结果的，后果自负。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四、体检前一天请注意休息，勿熬夜，不要饮酒，避免剧烈运动。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五、体检当天需进行采血、B超等检查，请在受检前禁食8-12小时。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六、女性受检者月经期间请勿做妇科及尿液检查，待经期完毕后再补检；怀孕或可能已受孕者，事先告知医护人员，勿做X光检查。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七、请配合医生认真检查所有项目，勿漏检。若自动放弃某一检查项目，将会影响对您的录用。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八、体检医师可根据实际需要，增加必要的相应检查、检验项目。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九、对于弄虚作假，或者隐瞒真实情况，致使体检结果失实的考生，将不予录用或取消录用。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十、考生对体检结论有疑问时，允许提出复检要求。复检要求应在接到体检结论通知之日起七日内提出。复检只能进行一次。体检结果以复检结论为准。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本人已详细阅读以上条款，清楚了事业单位工作人员录用体检的有关规定和要求，同意并保证遵守。</w:t>
      </w:r>
    </w:p>
    <w:p w:rsidR="00FD6E16" w:rsidRDefault="00FD6E16" w:rsidP="00FD6E16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  <w:bdr w:val="none" w:sz="0" w:space="0" w:color="auto" w:frame="1"/>
        </w:rPr>
        <w:t xml:space="preserve">　　受检者签字：　　　　　　　　年   月  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D6E16"/>
    <w:rsid w:val="00323B43"/>
    <w:rsid w:val="003D37D8"/>
    <w:rsid w:val="004358AB"/>
    <w:rsid w:val="0064020C"/>
    <w:rsid w:val="008811B0"/>
    <w:rsid w:val="008B7726"/>
    <w:rsid w:val="00B600C9"/>
    <w:rsid w:val="00B952C0"/>
    <w:rsid w:val="00C40079"/>
    <w:rsid w:val="00CF7209"/>
    <w:rsid w:val="00FD266C"/>
    <w:rsid w:val="00FD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FD6E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2021-03-19T08:46:00Z</dcterms:created>
  <dcterms:modified xsi:type="dcterms:W3CDTF">2021-03-19T08:46:00Z</dcterms:modified>
</cp:coreProperties>
</file>