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ascii="Helvetica" w:hAnsi="Helvetica" w:eastAsia="Helvetica" w:cs="Helvetica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8名（男女不限）。具体岗位及条件详见下表：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0"/>
        <w:gridCol w:w="816"/>
        <w:gridCol w:w="792"/>
        <w:gridCol w:w="1236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590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54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30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文秘</w:t>
            </w:r>
          </w:p>
        </w:tc>
        <w:tc>
          <w:tcPr>
            <w:tcW w:w="5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大学本科及以上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35周岁及以下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（1986年4月1日以后出生）</w:t>
            </w:r>
          </w:p>
        </w:tc>
        <w:tc>
          <w:tcPr>
            <w:tcW w:w="30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1、要有较强的文字组织、公文写作能力。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2、熟练操作办公软件，工作细心，吃苦耐劳，较强的逻辑思维能力，做事干练，执行力强，善于交际。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3、文秘、中文或行政管理类专业或有相关工作经验优先。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英文讲解员</w:t>
            </w:r>
          </w:p>
        </w:tc>
        <w:tc>
          <w:tcPr>
            <w:tcW w:w="5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英语相关专业</w:t>
            </w: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大专及以上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28周岁及以下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（1993年4月1日以后出生）</w:t>
            </w:r>
          </w:p>
        </w:tc>
        <w:tc>
          <w:tcPr>
            <w:tcW w:w="30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1、五官端正，普通话标准。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2、身高：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（净身高）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男170cm以上，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女160cm以上。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中文讲解员</w:t>
            </w:r>
          </w:p>
        </w:tc>
        <w:tc>
          <w:tcPr>
            <w:tcW w:w="5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大专及以上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28周岁及以下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（1993年4月1日以后出生）</w:t>
            </w:r>
          </w:p>
        </w:tc>
        <w:tc>
          <w:tcPr>
            <w:tcW w:w="30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1、五官端正，普通话标准。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2、身高：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（净身高）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男170cm以上，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女160cm以上。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3、播音主持类、中文、历史、艺术类、外语类、旅游、教育、设计、空乘等专业优先。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保卫科工作人员</w:t>
            </w:r>
          </w:p>
        </w:tc>
        <w:tc>
          <w:tcPr>
            <w:tcW w:w="5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大专及以上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35周岁及以下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（1986年4月1日以后出生）</w:t>
            </w:r>
          </w:p>
        </w:tc>
        <w:tc>
          <w:tcPr>
            <w:tcW w:w="30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1、具有良好的沟通能力、组织协调能力和团队精神。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2、熟悉计算机操作，具有较强的文字表达能力。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3、计算机或电子信息工程等相关专业或有相关工作经验优先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  <w:vertAlign w:val="baseline"/>
              </w:rPr>
              <w:t>  4、需值夜班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1D11"/>
    <w:rsid w:val="15D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2021-04-21T11:01:00Z</dcterms:created>
  <dc:creator>ぺ灬cc果冻ル</dc:creator>
  <cp:lastModifiedBy>ぺ灬cc果冻ル</cp:lastModifiedBy>
  <dcterms:modified xsi:type="dcterms:W3CDTF">2021-04-21T11:02:39Z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