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54D7" w14:textId="77777777" w:rsidR="002C06C0" w:rsidRDefault="002C06C0" w:rsidP="002C06C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进贤县202</w:t>
      </w:r>
      <w:r>
        <w:rPr>
          <w:rFonts w:ascii="方正小标宋简体" w:eastAsia="方正小标宋简体" w:hAnsi="宋体" w:cs="宋体" w:hint="eastAsia"/>
          <w:sz w:val="44"/>
          <w:szCs w:val="44"/>
          <w:lang w:val="en-US"/>
        </w:rPr>
        <w:t>1</w:t>
      </w:r>
      <w:r>
        <w:rPr>
          <w:rFonts w:ascii="方正小标宋简体" w:eastAsia="方正小标宋简体" w:hAnsi="宋体" w:cs="宋体" w:hint="eastAsia"/>
          <w:sz w:val="44"/>
          <w:szCs w:val="44"/>
        </w:rPr>
        <w:t>年教师招聘考试工作日程安排</w:t>
      </w:r>
    </w:p>
    <w:p w14:paraId="69D75CB2" w14:textId="77777777" w:rsidR="002C06C0" w:rsidRDefault="002C06C0" w:rsidP="002C06C0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(暂定）</w:t>
      </w:r>
    </w:p>
    <w:tbl>
      <w:tblPr>
        <w:tblW w:w="8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2"/>
        <w:gridCol w:w="5297"/>
      </w:tblGrid>
      <w:tr w:rsidR="002C06C0" w14:paraId="6CF6AAA0" w14:textId="77777777" w:rsidTr="0015446B">
        <w:trPr>
          <w:trHeight w:val="521"/>
        </w:trPr>
        <w:tc>
          <w:tcPr>
            <w:tcW w:w="3642" w:type="dxa"/>
          </w:tcPr>
          <w:p w14:paraId="060C1965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时    间</w:t>
            </w:r>
          </w:p>
        </w:tc>
        <w:tc>
          <w:tcPr>
            <w:tcW w:w="5297" w:type="dxa"/>
          </w:tcPr>
          <w:p w14:paraId="1936F8E2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sz w:val="28"/>
                <w:szCs w:val="28"/>
              </w:rPr>
              <w:t>内      容</w:t>
            </w:r>
          </w:p>
        </w:tc>
      </w:tr>
      <w:tr w:rsidR="002C06C0" w14:paraId="0EA28E55" w14:textId="77777777" w:rsidTr="0015446B">
        <w:trPr>
          <w:trHeight w:val="991"/>
        </w:trPr>
        <w:tc>
          <w:tcPr>
            <w:tcW w:w="3642" w:type="dxa"/>
          </w:tcPr>
          <w:p w14:paraId="4DFCA2A0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6月15日（周二）</w:t>
            </w:r>
          </w:p>
        </w:tc>
        <w:tc>
          <w:tcPr>
            <w:tcW w:w="5297" w:type="dxa"/>
          </w:tcPr>
          <w:p w14:paraId="6FF7C08B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发布进贤县教师招聘工作公告、资格审查公告</w:t>
            </w:r>
          </w:p>
        </w:tc>
      </w:tr>
      <w:tr w:rsidR="002C06C0" w14:paraId="07F4D7E1" w14:textId="77777777" w:rsidTr="0015446B">
        <w:trPr>
          <w:trHeight w:val="991"/>
        </w:trPr>
        <w:tc>
          <w:tcPr>
            <w:tcW w:w="3642" w:type="dxa"/>
          </w:tcPr>
          <w:p w14:paraId="0D3B13D8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6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21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-6月24 日</w:t>
            </w:r>
          </w:p>
          <w:p w14:paraId="2E750B74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（周一-周四）</w:t>
            </w:r>
          </w:p>
        </w:tc>
        <w:tc>
          <w:tcPr>
            <w:tcW w:w="5297" w:type="dxa"/>
          </w:tcPr>
          <w:p w14:paraId="5B452DA4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组织入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闱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面试考生进行集中资格审查</w:t>
            </w:r>
          </w:p>
        </w:tc>
      </w:tr>
      <w:tr w:rsidR="002C06C0" w14:paraId="479EB2EF" w14:textId="77777777" w:rsidTr="0015446B">
        <w:trPr>
          <w:trHeight w:val="521"/>
        </w:trPr>
        <w:tc>
          <w:tcPr>
            <w:tcW w:w="3642" w:type="dxa"/>
          </w:tcPr>
          <w:p w14:paraId="570A8A69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6月25日（周五）</w:t>
            </w:r>
          </w:p>
        </w:tc>
        <w:tc>
          <w:tcPr>
            <w:tcW w:w="5297" w:type="dxa"/>
          </w:tcPr>
          <w:p w14:paraId="4A6CB669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发布递补人员名单及资格审查公告</w:t>
            </w:r>
          </w:p>
        </w:tc>
      </w:tr>
      <w:tr w:rsidR="002C06C0" w14:paraId="3403DC44" w14:textId="77777777" w:rsidTr="0015446B">
        <w:trPr>
          <w:trHeight w:val="991"/>
        </w:trPr>
        <w:tc>
          <w:tcPr>
            <w:tcW w:w="3642" w:type="dxa"/>
          </w:tcPr>
          <w:p w14:paraId="2E435E08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6月30日-7月1日</w:t>
            </w:r>
          </w:p>
          <w:p w14:paraId="697B1F43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（周三-周四）</w:t>
            </w:r>
          </w:p>
        </w:tc>
        <w:tc>
          <w:tcPr>
            <w:tcW w:w="5297" w:type="dxa"/>
          </w:tcPr>
          <w:p w14:paraId="336B3CAF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组织递补人员进行集中资格审查</w:t>
            </w:r>
          </w:p>
        </w:tc>
      </w:tr>
      <w:tr w:rsidR="002C06C0" w14:paraId="72A44027" w14:textId="77777777" w:rsidTr="0015446B">
        <w:trPr>
          <w:trHeight w:val="521"/>
        </w:trPr>
        <w:tc>
          <w:tcPr>
            <w:tcW w:w="3642" w:type="dxa"/>
          </w:tcPr>
          <w:p w14:paraId="1325FC9D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7月 2日（周五）</w:t>
            </w:r>
          </w:p>
        </w:tc>
        <w:tc>
          <w:tcPr>
            <w:tcW w:w="5297" w:type="dxa"/>
          </w:tcPr>
          <w:p w14:paraId="3358D9B2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汇总资格审查情况、确定面试人员</w:t>
            </w:r>
          </w:p>
        </w:tc>
      </w:tr>
      <w:tr w:rsidR="002C06C0" w14:paraId="1CE74239" w14:textId="77777777" w:rsidTr="0015446B">
        <w:trPr>
          <w:trHeight w:val="991"/>
        </w:trPr>
        <w:tc>
          <w:tcPr>
            <w:tcW w:w="3642" w:type="dxa"/>
          </w:tcPr>
          <w:p w14:paraId="223E04BE" w14:textId="77777777" w:rsidR="002C06C0" w:rsidRDefault="002C06C0" w:rsidP="0015446B">
            <w:pPr>
              <w:spacing w:line="520" w:lineRule="exact"/>
              <w:ind w:firstLineChars="100" w:firstLine="280"/>
              <w:jc w:val="both"/>
              <w:rPr>
                <w:rFonts w:ascii="仿宋_GB2312" w:eastAsia="仿宋_GB2312" w:hAnsi="宋体" w:cs="宋体"/>
                <w:sz w:val="28"/>
                <w:szCs w:val="28"/>
                <w:lang w:val="en-US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7 月 5日-7月6日</w:t>
            </w:r>
          </w:p>
          <w:p w14:paraId="4048A824" w14:textId="77777777" w:rsidR="002C06C0" w:rsidRDefault="002C06C0" w:rsidP="0015446B">
            <w:pPr>
              <w:spacing w:line="520" w:lineRule="exact"/>
              <w:ind w:firstLineChars="200" w:firstLine="560"/>
              <w:jc w:val="both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（周一-周二）</w:t>
            </w:r>
          </w:p>
        </w:tc>
        <w:tc>
          <w:tcPr>
            <w:tcW w:w="5297" w:type="dxa"/>
          </w:tcPr>
          <w:p w14:paraId="3E6752FB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发布资格审查复审结果等事宜公告、完成面试人员分组</w:t>
            </w:r>
          </w:p>
        </w:tc>
      </w:tr>
      <w:tr w:rsidR="002C06C0" w14:paraId="2635340A" w14:textId="77777777" w:rsidTr="0015446B">
        <w:trPr>
          <w:trHeight w:val="521"/>
        </w:trPr>
        <w:tc>
          <w:tcPr>
            <w:tcW w:w="3642" w:type="dxa"/>
          </w:tcPr>
          <w:p w14:paraId="6EE452C8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7月11-14日（周日-周三）</w:t>
            </w:r>
          </w:p>
        </w:tc>
        <w:tc>
          <w:tcPr>
            <w:tcW w:w="5297" w:type="dxa"/>
          </w:tcPr>
          <w:p w14:paraId="4848A6D6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考生网上打印准考证</w:t>
            </w:r>
          </w:p>
        </w:tc>
      </w:tr>
      <w:tr w:rsidR="002C06C0" w14:paraId="27F39482" w14:textId="77777777" w:rsidTr="0015446B">
        <w:trPr>
          <w:trHeight w:val="991"/>
        </w:trPr>
        <w:tc>
          <w:tcPr>
            <w:tcW w:w="3642" w:type="dxa"/>
          </w:tcPr>
          <w:p w14:paraId="621A245E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7月14日（周三）</w:t>
            </w:r>
          </w:p>
        </w:tc>
        <w:tc>
          <w:tcPr>
            <w:tcW w:w="5297" w:type="dxa"/>
          </w:tcPr>
          <w:p w14:paraId="1FF227F5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完成考点、考场环境布置、抽调考官等事宜</w:t>
            </w:r>
          </w:p>
        </w:tc>
      </w:tr>
      <w:tr w:rsidR="002C06C0" w14:paraId="38382C5E" w14:textId="77777777" w:rsidTr="0015446B">
        <w:trPr>
          <w:trHeight w:val="501"/>
        </w:trPr>
        <w:tc>
          <w:tcPr>
            <w:tcW w:w="3642" w:type="dxa"/>
          </w:tcPr>
          <w:p w14:paraId="46950309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7月15-16日（周四-周五）</w:t>
            </w:r>
          </w:p>
        </w:tc>
        <w:tc>
          <w:tcPr>
            <w:tcW w:w="5297" w:type="dxa"/>
          </w:tcPr>
          <w:p w14:paraId="5DA258DE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组织面试</w:t>
            </w:r>
          </w:p>
        </w:tc>
      </w:tr>
      <w:tr w:rsidR="002C06C0" w14:paraId="68E9CF3F" w14:textId="77777777" w:rsidTr="0015446B">
        <w:trPr>
          <w:trHeight w:val="991"/>
        </w:trPr>
        <w:tc>
          <w:tcPr>
            <w:tcW w:w="3642" w:type="dxa"/>
          </w:tcPr>
          <w:p w14:paraId="5E0AE551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7月26日（周一）</w:t>
            </w:r>
          </w:p>
        </w:tc>
        <w:tc>
          <w:tcPr>
            <w:tcW w:w="5297" w:type="dxa"/>
          </w:tcPr>
          <w:p w14:paraId="630C4617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发布面试考生考试总成绩、入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闱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体检人员名单及体检有关事宜的公告</w:t>
            </w:r>
          </w:p>
        </w:tc>
      </w:tr>
      <w:tr w:rsidR="002C06C0" w14:paraId="6A2EF7B4" w14:textId="77777777" w:rsidTr="0015446B">
        <w:trPr>
          <w:trHeight w:val="991"/>
        </w:trPr>
        <w:tc>
          <w:tcPr>
            <w:tcW w:w="3642" w:type="dxa"/>
          </w:tcPr>
          <w:p w14:paraId="6CC09D7E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8月中旬</w:t>
            </w:r>
          </w:p>
        </w:tc>
        <w:tc>
          <w:tcPr>
            <w:tcW w:w="5297" w:type="dxa"/>
          </w:tcPr>
          <w:p w14:paraId="3466E369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组织考生体检、考核及未明确岗位的考生进行选岗</w:t>
            </w:r>
          </w:p>
        </w:tc>
      </w:tr>
      <w:tr w:rsidR="002C06C0" w14:paraId="064862F1" w14:textId="77777777" w:rsidTr="0015446B">
        <w:trPr>
          <w:trHeight w:val="991"/>
        </w:trPr>
        <w:tc>
          <w:tcPr>
            <w:tcW w:w="3642" w:type="dxa"/>
          </w:tcPr>
          <w:p w14:paraId="26E195F3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9月初</w:t>
            </w:r>
          </w:p>
        </w:tc>
        <w:tc>
          <w:tcPr>
            <w:tcW w:w="5297" w:type="dxa"/>
          </w:tcPr>
          <w:p w14:paraId="374251C9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招聘领导小组研究拟聘用人员名单完成拟聘人员公示</w:t>
            </w:r>
          </w:p>
        </w:tc>
      </w:tr>
      <w:tr w:rsidR="002C06C0" w14:paraId="48DEE0FD" w14:textId="77777777" w:rsidTr="0015446B">
        <w:trPr>
          <w:trHeight w:val="510"/>
        </w:trPr>
        <w:tc>
          <w:tcPr>
            <w:tcW w:w="3642" w:type="dxa"/>
          </w:tcPr>
          <w:p w14:paraId="22085FA4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  <w:lang w:val="en-US"/>
              </w:rPr>
              <w:t>9月中旬</w:t>
            </w:r>
          </w:p>
        </w:tc>
        <w:tc>
          <w:tcPr>
            <w:tcW w:w="5297" w:type="dxa"/>
          </w:tcPr>
          <w:p w14:paraId="3649D0E0" w14:textId="77777777" w:rsidR="002C06C0" w:rsidRDefault="002C06C0" w:rsidP="0015446B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办理聘用手续</w:t>
            </w:r>
          </w:p>
        </w:tc>
      </w:tr>
    </w:tbl>
    <w:p w14:paraId="75BE7E33" w14:textId="4A3E5A09" w:rsidR="004864D7" w:rsidRPr="002C06C0" w:rsidRDefault="002C06C0" w:rsidP="002C06C0">
      <w:pPr>
        <w:spacing w:line="520" w:lineRule="exact"/>
        <w:rPr>
          <w:rFonts w:ascii="仿宋_GB2312" w:eastAsia="仿宋_GB2312" w:hAnsi="宋体" w:cs="宋体"/>
          <w:b/>
          <w:bCs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sz w:val="28"/>
          <w:szCs w:val="28"/>
        </w:rPr>
        <w:t>注：以上各项工作时间安排，如发生变化，具体以网络公告为准。</w:t>
      </w:r>
    </w:p>
    <w:sectPr w:rsidR="004864D7" w:rsidRPr="002C06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85E1" w14:textId="77777777" w:rsidR="00821924" w:rsidRDefault="00821924" w:rsidP="002C06C0">
      <w:r>
        <w:separator/>
      </w:r>
    </w:p>
  </w:endnote>
  <w:endnote w:type="continuationSeparator" w:id="0">
    <w:p w14:paraId="7B1B5CAF" w14:textId="77777777" w:rsidR="00821924" w:rsidRDefault="00821924" w:rsidP="002C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722F" w14:textId="77777777" w:rsidR="00821924" w:rsidRDefault="00821924" w:rsidP="002C06C0">
      <w:r>
        <w:separator/>
      </w:r>
    </w:p>
  </w:footnote>
  <w:footnote w:type="continuationSeparator" w:id="0">
    <w:p w14:paraId="5C33EBE4" w14:textId="77777777" w:rsidR="00821924" w:rsidRDefault="00821924" w:rsidP="002C0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B4"/>
    <w:rsid w:val="002C06C0"/>
    <w:rsid w:val="004864D7"/>
    <w:rsid w:val="00534AA1"/>
    <w:rsid w:val="00821924"/>
    <w:rsid w:val="00D7578B"/>
    <w:rsid w:val="00FC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8AAD3"/>
  <w15:chartTrackingRefBased/>
  <w15:docId w15:val="{426A3786-7851-4500-AE27-B291F802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uiPriority w:val="1"/>
    <w:qFormat/>
    <w:rsid w:val="002C06C0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C06C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5">
    <w:name w:val="页眉 字符"/>
    <w:basedOn w:val="a1"/>
    <w:link w:val="a4"/>
    <w:uiPriority w:val="99"/>
    <w:rsid w:val="002C06C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C06C0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7">
    <w:name w:val="页脚 字符"/>
    <w:basedOn w:val="a1"/>
    <w:link w:val="a6"/>
    <w:uiPriority w:val="99"/>
    <w:rsid w:val="002C06C0"/>
    <w:rPr>
      <w:sz w:val="18"/>
      <w:szCs w:val="18"/>
    </w:rPr>
  </w:style>
  <w:style w:type="paragraph" w:styleId="a0">
    <w:name w:val="Body Text"/>
    <w:basedOn w:val="a"/>
    <w:link w:val="a8"/>
    <w:uiPriority w:val="99"/>
    <w:semiHidden/>
    <w:unhideWhenUsed/>
    <w:rsid w:val="002C06C0"/>
    <w:pPr>
      <w:spacing w:after="120"/>
    </w:pPr>
  </w:style>
  <w:style w:type="character" w:customStyle="1" w:styleId="a8">
    <w:name w:val="正文文本 字符"/>
    <w:basedOn w:val="a1"/>
    <w:link w:val="a0"/>
    <w:uiPriority w:val="99"/>
    <w:semiHidden/>
    <w:rsid w:val="002C06C0"/>
    <w:rPr>
      <w:rFonts w:ascii="仿宋" w:eastAsia="仿宋" w:hAnsi="仿宋" w:cs="仿宋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8617779108612</dc:creator>
  <cp:keywords/>
  <dc:description/>
  <cp:lastModifiedBy>8617779108612</cp:lastModifiedBy>
  <cp:revision>3</cp:revision>
  <dcterms:created xsi:type="dcterms:W3CDTF">2021-06-25T23:24:00Z</dcterms:created>
  <dcterms:modified xsi:type="dcterms:W3CDTF">2021-06-25T23:27:00Z</dcterms:modified>
</cp:coreProperties>
</file>